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F8" w:rsidRDefault="00105241">
      <w:pPr>
        <w:tabs>
          <w:tab w:val="left" w:pos="9504"/>
        </w:tabs>
        <w:ind w:left="331"/>
        <w:rPr>
          <w:noProof/>
          <w:position w:val="7"/>
          <w:sz w:val="20"/>
        </w:rPr>
      </w:pPr>
      <w:r>
        <w:rPr>
          <w:b/>
          <w:noProof/>
          <w:lang w:val="ru-RU" w:eastAsia="ru-RU"/>
        </w:rPr>
        <w:drawing>
          <wp:inline distT="0" distB="0" distL="0" distR="0" wp14:anchorId="4ED5E484" wp14:editId="7EAC7EB5">
            <wp:extent cx="1777042" cy="586448"/>
            <wp:effectExtent l="0" t="0" r="0" b="444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700" cy="5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8E6">
        <w:rPr>
          <w:sz w:val="20"/>
        </w:rPr>
        <w:tab/>
      </w:r>
    </w:p>
    <w:p w:rsidR="00105241" w:rsidRDefault="00105241" w:rsidP="00105241">
      <w:pPr>
        <w:tabs>
          <w:tab w:val="left" w:pos="9504"/>
        </w:tabs>
        <w:rPr>
          <w:sz w:val="20"/>
        </w:rPr>
      </w:pPr>
    </w:p>
    <w:p w:rsidR="00EB00F8" w:rsidRPr="007C48E6" w:rsidRDefault="007C48E6">
      <w:pPr>
        <w:spacing w:before="4"/>
        <w:ind w:right="180"/>
        <w:jc w:val="right"/>
        <w:rPr>
          <w:b/>
          <w:sz w:val="20"/>
        </w:rPr>
      </w:pPr>
      <w:r w:rsidRPr="007C48E6">
        <w:rPr>
          <w:b/>
          <w:w w:val="105"/>
          <w:sz w:val="20"/>
        </w:rPr>
        <w:t>APPENDIX № 14</w:t>
      </w:r>
      <w:r w:rsidR="00C42BE5">
        <w:rPr>
          <w:b/>
          <w:w w:val="105"/>
          <w:sz w:val="20"/>
        </w:rPr>
        <w:t>c</w:t>
      </w:r>
    </w:p>
    <w:p w:rsidR="00EB00F8" w:rsidRPr="007C48E6" w:rsidRDefault="007C48E6">
      <w:pPr>
        <w:spacing w:before="34"/>
        <w:ind w:right="197"/>
        <w:jc w:val="right"/>
        <w:rPr>
          <w:b/>
          <w:sz w:val="20"/>
        </w:rPr>
      </w:pPr>
      <w:proofErr w:type="gramStart"/>
      <w:r w:rsidRPr="007C48E6">
        <w:rPr>
          <w:b/>
          <w:w w:val="105"/>
          <w:sz w:val="20"/>
        </w:rPr>
        <w:t>to</w:t>
      </w:r>
      <w:proofErr w:type="gramEnd"/>
      <w:r w:rsidRPr="007C48E6">
        <w:rPr>
          <w:b/>
          <w:w w:val="105"/>
          <w:sz w:val="20"/>
        </w:rPr>
        <w:t xml:space="preserve"> the Agreement for the provision of investment and ancillary services</w:t>
      </w:r>
    </w:p>
    <w:p w:rsidR="00EB00F8" w:rsidRDefault="00EB00F8">
      <w:pPr>
        <w:rPr>
          <w:b/>
          <w:i/>
        </w:rPr>
      </w:pPr>
    </w:p>
    <w:p w:rsidR="00EB00F8" w:rsidRDefault="00EB00F8">
      <w:pPr>
        <w:rPr>
          <w:b/>
          <w:i/>
        </w:rPr>
      </w:pPr>
    </w:p>
    <w:p w:rsidR="00EB00F8" w:rsidRDefault="00EB00F8">
      <w:pPr>
        <w:spacing w:before="3"/>
        <w:rPr>
          <w:b/>
          <w:i/>
          <w:sz w:val="17"/>
        </w:rPr>
      </w:pPr>
    </w:p>
    <w:p w:rsidR="00EB00F8" w:rsidRPr="007C48E6" w:rsidRDefault="007C48E6">
      <w:pPr>
        <w:ind w:left="1546" w:right="1435"/>
        <w:jc w:val="center"/>
        <w:rPr>
          <w:b/>
          <w:sz w:val="24"/>
        </w:rPr>
      </w:pPr>
      <w:r w:rsidRPr="007C48E6">
        <w:rPr>
          <w:b/>
          <w:w w:val="105"/>
          <w:sz w:val="24"/>
        </w:rPr>
        <w:t xml:space="preserve">CLIENT’S </w:t>
      </w:r>
      <w:r w:rsidR="00C42BE5">
        <w:rPr>
          <w:b/>
          <w:w w:val="105"/>
          <w:sz w:val="24"/>
        </w:rPr>
        <w:t xml:space="preserve">REPO </w:t>
      </w:r>
      <w:r w:rsidRPr="007C48E6">
        <w:rPr>
          <w:b/>
          <w:w w:val="105"/>
          <w:sz w:val="24"/>
        </w:rPr>
        <w:t>TRADE ORDER</w:t>
      </w:r>
    </w:p>
    <w:p w:rsidR="00EB00F8" w:rsidRDefault="00EB00F8">
      <w:pPr>
        <w:spacing w:before="5"/>
        <w:rPr>
          <w:b/>
          <w:i/>
          <w:sz w:val="26"/>
        </w:rPr>
      </w:pPr>
    </w:p>
    <w:p w:rsidR="00EB00F8" w:rsidRDefault="007C48E6">
      <w:pPr>
        <w:ind w:left="1546" w:right="1393"/>
        <w:jc w:val="center"/>
        <w:rPr>
          <w:sz w:val="20"/>
        </w:rPr>
      </w:pPr>
      <w:proofErr w:type="gramStart"/>
      <w:r w:rsidRPr="006944FD">
        <w:rPr>
          <w:sz w:val="20"/>
        </w:rPr>
        <w:t>acting</w:t>
      </w:r>
      <w:proofErr w:type="gramEnd"/>
      <w:r w:rsidRPr="006944FD">
        <w:rPr>
          <w:sz w:val="20"/>
        </w:rPr>
        <w:t xml:space="preserve"> under the Brokerage Services Agreement № XXX-BR dated “</w:t>
      </w:r>
      <w:proofErr w:type="spellStart"/>
      <w:r w:rsidR="006944FD" w:rsidRPr="006944FD">
        <w:rPr>
          <w:sz w:val="20"/>
        </w:rPr>
        <w:t>dd.mm.yy</w:t>
      </w:r>
      <w:proofErr w:type="spellEnd"/>
      <w:r w:rsidRPr="006944FD">
        <w:rPr>
          <w:sz w:val="20"/>
        </w:rPr>
        <w:t>“</w:t>
      </w:r>
    </w:p>
    <w:p w:rsidR="00EB00F8" w:rsidRDefault="00EB00F8">
      <w:pPr>
        <w:rPr>
          <w:sz w:val="20"/>
        </w:rPr>
      </w:pPr>
    </w:p>
    <w:p w:rsidR="00EB00F8" w:rsidRDefault="00EB00F8">
      <w:pPr>
        <w:rPr>
          <w:sz w:val="20"/>
        </w:rPr>
      </w:pPr>
    </w:p>
    <w:p w:rsidR="00C42BE5" w:rsidRDefault="00C42BE5" w:rsidP="00C42BE5">
      <w:pPr>
        <w:pStyle w:val="BodyText"/>
      </w:pPr>
    </w:p>
    <w:p w:rsidR="00C42BE5" w:rsidRDefault="00C42BE5" w:rsidP="00C42BE5">
      <w:pPr>
        <w:pStyle w:val="BodyText"/>
        <w:rPr>
          <w:sz w:val="11"/>
        </w:r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3"/>
        <w:gridCol w:w="5121"/>
      </w:tblGrid>
      <w:tr w:rsidR="00C42BE5" w:rsidTr="00342386">
        <w:trPr>
          <w:trHeight w:val="512"/>
        </w:trPr>
        <w:tc>
          <w:tcPr>
            <w:tcW w:w="5143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CLIENT'S FULL NAME/NAME AND CODE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</w:p>
        </w:tc>
      </w:tr>
      <w:tr w:rsidR="00C42BE5" w:rsidTr="00342386">
        <w:trPr>
          <w:trHeight w:val="512"/>
        </w:trPr>
        <w:tc>
          <w:tcPr>
            <w:tcW w:w="5143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TRANSACTION TYPE (buy/sell, opening/closing)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</w:p>
        </w:tc>
      </w:tr>
      <w:tr w:rsidR="00C42BE5" w:rsidTr="00342386">
        <w:trPr>
          <w:trHeight w:val="512"/>
        </w:trPr>
        <w:tc>
          <w:tcPr>
            <w:tcW w:w="5143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EXECUTION VENUE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</w:p>
        </w:tc>
      </w:tr>
      <w:tr w:rsidR="00C42BE5" w:rsidTr="00342386">
        <w:trPr>
          <w:trHeight w:val="513"/>
        </w:trPr>
        <w:tc>
          <w:tcPr>
            <w:tcW w:w="5143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TYPE, CATEGORY, ISSUE FORM OF SECURITIES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</w:p>
        </w:tc>
      </w:tr>
      <w:tr w:rsidR="00C42BE5" w:rsidTr="00342386">
        <w:trPr>
          <w:trHeight w:val="512"/>
        </w:trPr>
        <w:tc>
          <w:tcPr>
            <w:tcW w:w="5143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ISSUER/ISIN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</w:p>
        </w:tc>
      </w:tr>
      <w:tr w:rsidR="00C42BE5" w:rsidTr="00342386">
        <w:trPr>
          <w:trHeight w:val="513"/>
        </w:trPr>
        <w:tc>
          <w:tcPr>
            <w:tcW w:w="5143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 SECURITIES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</w:p>
        </w:tc>
      </w:tr>
      <w:tr w:rsidR="00C42BE5" w:rsidTr="00342386">
        <w:trPr>
          <w:trHeight w:val="512"/>
        </w:trPr>
        <w:tc>
          <w:tcPr>
            <w:tcW w:w="5143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</w:p>
        </w:tc>
      </w:tr>
      <w:tr w:rsidR="00C42BE5" w:rsidTr="00342386">
        <w:trPr>
          <w:trHeight w:val="513"/>
        </w:trPr>
        <w:tc>
          <w:tcPr>
            <w:tcW w:w="5143" w:type="dxa"/>
          </w:tcPr>
          <w:p w:rsidR="00C42BE5" w:rsidRDefault="006944FD" w:rsidP="006944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CURRENCY (USD, EUR, </w:t>
            </w:r>
            <w:proofErr w:type="spellStart"/>
            <w:r w:rsidR="00C42BE5">
              <w:rPr>
                <w:sz w:val="20"/>
              </w:rPr>
              <w:t>etc</w:t>
            </w:r>
            <w:proofErr w:type="spellEnd"/>
            <w:r w:rsidR="00C42BE5">
              <w:rPr>
                <w:sz w:val="20"/>
              </w:rPr>
              <w:t>)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rPr>
                <w:sz w:val="20"/>
              </w:rPr>
            </w:pPr>
          </w:p>
        </w:tc>
      </w:tr>
      <w:tr w:rsidR="00C42BE5" w:rsidTr="00342386">
        <w:trPr>
          <w:trHeight w:val="853"/>
        </w:trPr>
        <w:tc>
          <w:tcPr>
            <w:tcW w:w="5143" w:type="dxa"/>
          </w:tcPr>
          <w:p w:rsidR="00C42BE5" w:rsidRDefault="00C42BE5" w:rsidP="00342386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REPO</w:t>
            </w:r>
          </w:p>
          <w:p w:rsidR="00C42BE5" w:rsidRDefault="00C42BE5" w:rsidP="00342386">
            <w:pPr>
              <w:pStyle w:val="TableParagraph"/>
              <w:spacing w:before="33"/>
              <w:ind w:left="165"/>
              <w:rPr>
                <w:sz w:val="14"/>
              </w:rPr>
            </w:pPr>
            <w:r>
              <w:rPr>
                <w:sz w:val="14"/>
              </w:rPr>
              <w:t>(settlement date 1st/2nd leg, rate, discount)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C42BE5" w:rsidTr="00342386">
        <w:trPr>
          <w:trHeight w:val="853"/>
        </w:trPr>
        <w:tc>
          <w:tcPr>
            <w:tcW w:w="5143" w:type="dxa"/>
          </w:tcPr>
          <w:p w:rsidR="00C42BE5" w:rsidRDefault="00C42BE5" w:rsidP="00342386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ADDITIONAL INFORMATION</w:t>
            </w:r>
          </w:p>
          <w:p w:rsidR="00C42BE5" w:rsidRDefault="00C42BE5" w:rsidP="00342386">
            <w:pPr>
              <w:pStyle w:val="TableParagraph"/>
              <w:spacing w:before="33"/>
              <w:ind w:left="165"/>
              <w:rPr>
                <w:sz w:val="14"/>
              </w:rPr>
            </w:pPr>
            <w:r>
              <w:rPr>
                <w:sz w:val="14"/>
              </w:rPr>
              <w:t>(1st leg ref. No. etc.)</w:t>
            </w:r>
          </w:p>
        </w:tc>
        <w:tc>
          <w:tcPr>
            <w:tcW w:w="5121" w:type="dxa"/>
          </w:tcPr>
          <w:p w:rsidR="00C42BE5" w:rsidRDefault="00C42BE5" w:rsidP="0034238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EB00F8" w:rsidRDefault="00EB00F8">
      <w:pPr>
        <w:rPr>
          <w:sz w:val="20"/>
        </w:rPr>
      </w:pPr>
    </w:p>
    <w:p w:rsidR="00EB00F8" w:rsidRDefault="00EB00F8">
      <w:pPr>
        <w:spacing w:before="6"/>
        <w:rPr>
          <w:sz w:val="20"/>
        </w:rPr>
      </w:pPr>
    </w:p>
    <w:p w:rsidR="00EB00F8" w:rsidRDefault="007C48E6">
      <w:pPr>
        <w:tabs>
          <w:tab w:val="left" w:pos="2743"/>
        </w:tabs>
        <w:spacing w:before="91"/>
        <w:ind w:left="288"/>
        <w:rPr>
          <w:sz w:val="20"/>
        </w:rPr>
      </w:pPr>
      <w:r>
        <w:rPr>
          <w:sz w:val="20"/>
        </w:rPr>
        <w:t>Date 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order:</w:t>
      </w:r>
      <w:r>
        <w:rPr>
          <w:sz w:val="20"/>
        </w:rPr>
        <w:tab/>
      </w:r>
      <w:proofErr w:type="spellStart"/>
      <w:r w:rsidR="006944FD">
        <w:rPr>
          <w:sz w:val="20"/>
        </w:rPr>
        <w:t>dd.mm.yy</w:t>
      </w:r>
      <w:proofErr w:type="spellEnd"/>
    </w:p>
    <w:p w:rsidR="00EB00F8" w:rsidRDefault="00EB00F8"/>
    <w:p w:rsidR="00EB00F8" w:rsidRDefault="00EB00F8">
      <w:pPr>
        <w:spacing w:before="10"/>
        <w:rPr>
          <w:sz w:val="26"/>
        </w:rPr>
      </w:pPr>
    </w:p>
    <w:p w:rsidR="00EB00F8" w:rsidRDefault="007C48E6">
      <w:pPr>
        <w:tabs>
          <w:tab w:val="left" w:pos="2623"/>
          <w:tab w:val="left" w:pos="5557"/>
        </w:tabs>
        <w:ind w:left="288"/>
        <w:rPr>
          <w:sz w:val="20"/>
        </w:rPr>
      </w:pPr>
      <w:r>
        <w:rPr>
          <w:sz w:val="20"/>
        </w:rPr>
        <w:t>Signature 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Client: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/                                             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</w:p>
    <w:p w:rsidR="00EB00F8" w:rsidRDefault="00EB00F8">
      <w:pPr>
        <w:rPr>
          <w:sz w:val="20"/>
        </w:rPr>
      </w:pPr>
    </w:p>
    <w:p w:rsidR="00EB00F8" w:rsidRDefault="00EB00F8">
      <w:pPr>
        <w:rPr>
          <w:sz w:val="20"/>
        </w:rPr>
      </w:pPr>
    </w:p>
    <w:p w:rsidR="00EB00F8" w:rsidRDefault="00EB00F8">
      <w:pPr>
        <w:rPr>
          <w:sz w:val="20"/>
        </w:rPr>
      </w:pPr>
    </w:p>
    <w:p w:rsidR="00EB00F8" w:rsidRPr="006944FD" w:rsidRDefault="00C42BE5" w:rsidP="006944FD">
      <w:pPr>
        <w:spacing w:before="3"/>
        <w:rPr>
          <w:sz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222250</wp:posOffset>
                </wp:positionV>
                <wp:extent cx="3118485" cy="1083945"/>
                <wp:effectExtent l="9525" t="5080" r="5715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00F8" w:rsidRPr="006944FD" w:rsidRDefault="007C48E6">
                            <w:pPr>
                              <w:spacing w:before="93"/>
                              <w:ind w:left="210"/>
                              <w:rPr>
                                <w:b/>
                                <w:sz w:val="18"/>
                              </w:rPr>
                            </w:pPr>
                            <w:r w:rsidRPr="006944FD">
                              <w:rPr>
                                <w:b/>
                                <w:sz w:val="18"/>
                              </w:rPr>
                              <w:t>OFFICIAL USE</w:t>
                            </w:r>
                          </w:p>
                          <w:p w:rsidR="00EB00F8" w:rsidRPr="006944FD" w:rsidRDefault="007C48E6">
                            <w:pPr>
                              <w:tabs>
                                <w:tab w:val="left" w:pos="3839"/>
                                <w:tab w:val="left" w:pos="3869"/>
                              </w:tabs>
                              <w:spacing w:line="420" w:lineRule="atLeast"/>
                              <w:ind w:left="210" w:right="1023"/>
                              <w:jc w:val="both"/>
                              <w:rPr>
                                <w:sz w:val="18"/>
                              </w:rPr>
                            </w:pPr>
                            <w:r w:rsidRPr="006944FD">
                              <w:rPr>
                                <w:b/>
                                <w:sz w:val="18"/>
                              </w:rPr>
                              <w:t>Responsible</w:t>
                            </w:r>
                            <w:r w:rsidRPr="006944FD">
                              <w:rPr>
                                <w:b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 w:rsidRPr="006944FD">
                              <w:rPr>
                                <w:b/>
                                <w:sz w:val="18"/>
                              </w:rPr>
                              <w:t>name</w:t>
                            </w:r>
                            <w:r w:rsidRPr="006944FD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944FD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6944F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6944FD">
                              <w:rPr>
                                <w:sz w:val="18"/>
                              </w:rPr>
                              <w:t xml:space="preserve">                                 </w:t>
                            </w:r>
                            <w:r w:rsidRPr="006944FD">
                              <w:rPr>
                                <w:b/>
                                <w:sz w:val="18"/>
                              </w:rPr>
                              <w:t>Responsible</w:t>
                            </w:r>
                            <w:r w:rsidRPr="006944FD">
                              <w:rPr>
                                <w:b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 w:rsidRPr="006944FD">
                              <w:rPr>
                                <w:b/>
                                <w:sz w:val="18"/>
                              </w:rPr>
                              <w:t>signature</w:t>
                            </w:r>
                            <w:r w:rsidRPr="006944FD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944FD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6944F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6944F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6944FD">
                              <w:rPr>
                                <w:sz w:val="18"/>
                              </w:rPr>
                              <w:t xml:space="preserve"> </w:t>
                            </w:r>
                            <w:r w:rsidRPr="006944FD">
                              <w:rPr>
                                <w:b/>
                                <w:w w:val="105"/>
                                <w:sz w:val="18"/>
                              </w:rPr>
                              <w:t>Review</w:t>
                            </w:r>
                            <w:r w:rsidRPr="006944FD">
                              <w:rPr>
                                <w:b/>
                                <w:spacing w:val="-1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6944FD">
                              <w:rPr>
                                <w:b/>
                                <w:w w:val="105"/>
                                <w:sz w:val="18"/>
                              </w:rPr>
                              <w:t>Date</w:t>
                            </w:r>
                            <w:r w:rsidRPr="006944FD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944FD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6944F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 w:rsidRPr="006944FD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17.5pt;width:245.55pt;height:85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" filled="f">
                <v:textbox inset="0,0,0,0">
                  <w:txbxContent>
                    <w:p w:rsidR="00EB00F8" w:rsidRPr="006944FD" w:rsidRDefault="007C48E6">
                      <w:pPr>
                        <w:spacing w:before="93"/>
                        <w:ind w:left="210"/>
                        <w:rPr>
                          <w:b/>
                          <w:sz w:val="18"/>
                        </w:rPr>
                      </w:pPr>
                      <w:r w:rsidRPr="006944FD">
                        <w:rPr>
                          <w:b/>
                          <w:sz w:val="18"/>
                        </w:rPr>
                        <w:t>OFFICIAL USE</w:t>
                      </w:r>
                    </w:p>
                    <w:p w:rsidR="00EB00F8" w:rsidRPr="006944FD" w:rsidRDefault="007C48E6">
                      <w:pPr>
                        <w:tabs>
                          <w:tab w:val="left" w:pos="3839"/>
                          <w:tab w:val="left" w:pos="3869"/>
                        </w:tabs>
                        <w:spacing w:line="420" w:lineRule="atLeast"/>
                        <w:ind w:left="210" w:right="1023"/>
                        <w:jc w:val="both"/>
                        <w:rPr>
                          <w:sz w:val="18"/>
                        </w:rPr>
                      </w:pPr>
                      <w:r w:rsidRPr="006944FD">
                        <w:rPr>
                          <w:b/>
                          <w:sz w:val="18"/>
                        </w:rPr>
                        <w:t>Responsible</w:t>
                      </w:r>
                      <w:r w:rsidRPr="006944FD">
                        <w:rPr>
                          <w:b/>
                          <w:spacing w:val="25"/>
                          <w:sz w:val="18"/>
                        </w:rPr>
                        <w:t xml:space="preserve"> </w:t>
                      </w:r>
                      <w:r w:rsidRPr="006944FD">
                        <w:rPr>
                          <w:b/>
                          <w:sz w:val="18"/>
                        </w:rPr>
                        <w:t>name</w:t>
                      </w:r>
                      <w:r w:rsidRPr="006944FD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6944FD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6944FD">
                        <w:rPr>
                          <w:sz w:val="18"/>
                          <w:u w:val="single"/>
                        </w:rPr>
                        <w:tab/>
                      </w:r>
                      <w:r w:rsidRPr="006944FD">
                        <w:rPr>
                          <w:sz w:val="18"/>
                        </w:rPr>
                        <w:t xml:space="preserve">                                 </w:t>
                      </w:r>
                      <w:r w:rsidRPr="006944FD">
                        <w:rPr>
                          <w:b/>
                          <w:sz w:val="18"/>
                        </w:rPr>
                        <w:t>Responsible</w:t>
                      </w:r>
                      <w:r w:rsidRPr="006944FD">
                        <w:rPr>
                          <w:b/>
                          <w:spacing w:val="30"/>
                          <w:sz w:val="18"/>
                        </w:rPr>
                        <w:t xml:space="preserve"> </w:t>
                      </w:r>
                      <w:r w:rsidRPr="006944FD">
                        <w:rPr>
                          <w:b/>
                          <w:sz w:val="18"/>
                        </w:rPr>
                        <w:t>signature</w:t>
                      </w:r>
                      <w:r w:rsidRPr="006944FD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6944FD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6944FD">
                        <w:rPr>
                          <w:sz w:val="18"/>
                          <w:u w:val="single"/>
                        </w:rPr>
                        <w:tab/>
                      </w:r>
                      <w:r w:rsidRPr="006944FD">
                        <w:rPr>
                          <w:sz w:val="18"/>
                          <w:u w:val="single"/>
                        </w:rPr>
                        <w:tab/>
                      </w:r>
                      <w:r w:rsidRPr="006944FD">
                        <w:rPr>
                          <w:sz w:val="18"/>
                        </w:rPr>
                        <w:t xml:space="preserve"> </w:t>
                      </w:r>
                      <w:r w:rsidRPr="006944FD">
                        <w:rPr>
                          <w:b/>
                          <w:w w:val="105"/>
                          <w:sz w:val="18"/>
                        </w:rPr>
                        <w:t>Review</w:t>
                      </w:r>
                      <w:r w:rsidRPr="006944FD">
                        <w:rPr>
                          <w:b/>
                          <w:spacing w:val="-16"/>
                          <w:w w:val="105"/>
                          <w:sz w:val="18"/>
                        </w:rPr>
                        <w:t xml:space="preserve"> </w:t>
                      </w:r>
                      <w:r w:rsidRPr="006944FD">
                        <w:rPr>
                          <w:b/>
                          <w:w w:val="105"/>
                          <w:sz w:val="18"/>
                        </w:rPr>
                        <w:t>Date</w:t>
                      </w:r>
                      <w:r w:rsidRPr="006944FD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6944FD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Pr="006944FD">
                        <w:rPr>
                          <w:sz w:val="18"/>
                          <w:u w:val="single"/>
                        </w:rPr>
                        <w:tab/>
                      </w:r>
                      <w:r w:rsidRPr="006944FD"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EB00F8" w:rsidRPr="006944FD">
      <w:footerReference w:type="default" r:id="rId7"/>
      <w:type w:val="continuous"/>
      <w:pgSz w:w="11910" w:h="16840"/>
      <w:pgMar w:top="620" w:right="8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FD" w:rsidRDefault="006944FD" w:rsidP="006944FD">
      <w:r>
        <w:separator/>
      </w:r>
    </w:p>
  </w:endnote>
  <w:endnote w:type="continuationSeparator" w:id="0">
    <w:p w:rsidR="006944FD" w:rsidRDefault="006944FD" w:rsidP="0069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1"/>
      <w:gridCol w:w="3487"/>
    </w:tblGrid>
    <w:tr w:rsidR="006944FD" w:rsidRPr="00BB1FB7" w:rsidTr="00F93B5C">
      <w:trPr>
        <w:trHeight w:val="711"/>
      </w:trPr>
      <w:tc>
        <w:tcPr>
          <w:tcW w:w="7111" w:type="dxa"/>
        </w:tcPr>
        <w:p w:rsidR="006944FD" w:rsidRPr="00BB1FB7" w:rsidRDefault="006944FD" w:rsidP="006944FD">
          <w:pPr>
            <w:pStyle w:val="Footer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Skanestas Investments Limited</w:t>
          </w:r>
        </w:p>
        <w:p w:rsidR="006944FD" w:rsidRPr="00BB1FB7" w:rsidRDefault="006944FD" w:rsidP="006944FD">
          <w:pPr>
            <w:pStyle w:val="Footer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226 Arch. Makariou III Avenue, 1</w:t>
          </w: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vertAlign w:val="superscript"/>
              <w:lang w:val="en-US" w:eastAsia="ru-RU"/>
            </w:rPr>
            <w:t>st</w:t>
          </w: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 xml:space="preserve"> floor, 3030, Limassol, Cyprus </w:t>
          </w:r>
        </w:p>
        <w:p w:rsidR="006944FD" w:rsidRPr="00BB1FB7" w:rsidRDefault="006944FD" w:rsidP="006944FD">
          <w:pPr>
            <w:pStyle w:val="Footer"/>
            <w:rPr>
              <w:rFonts w:ascii="Cambria" w:hAnsi="Cambria" w:cs="Poppins"/>
              <w:color w:val="AF914D"/>
              <w:sz w:val="14"/>
              <w:szCs w:val="14"/>
              <w:lang w:val="en-US"/>
            </w:rPr>
          </w:pPr>
          <w:r w:rsidRPr="00BB1FB7">
            <w:rPr>
              <w:rFonts w:ascii="Cambria" w:hAnsi="Cambria" w:cs="Poppins"/>
              <w:color w:val="AF914D"/>
              <w:sz w:val="14"/>
              <w:szCs w:val="14"/>
              <w:lang w:val="en-US"/>
            </w:rPr>
            <w:t>www.skanestas.com</w:t>
          </w:r>
        </w:p>
      </w:tc>
      <w:tc>
        <w:tcPr>
          <w:tcW w:w="3487" w:type="dxa"/>
        </w:tcPr>
        <w:p w:rsidR="006944FD" w:rsidRPr="00BB1FB7" w:rsidRDefault="006944FD" w:rsidP="006944FD">
          <w:pPr>
            <w:pStyle w:val="Footer"/>
            <w:jc w:val="right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Tel: +357 25 212 293</w:t>
          </w:r>
        </w:p>
        <w:p w:rsidR="006944FD" w:rsidRPr="00BB1FB7" w:rsidRDefault="006944FD" w:rsidP="006944FD">
          <w:pPr>
            <w:pStyle w:val="Footer"/>
            <w:jc w:val="right"/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Fax: +357 25 253 640</w:t>
          </w:r>
        </w:p>
        <w:p w:rsidR="006944FD" w:rsidRPr="00BB1FB7" w:rsidRDefault="006944FD" w:rsidP="006944FD">
          <w:pPr>
            <w:pStyle w:val="Footer"/>
            <w:jc w:val="right"/>
            <w:rPr>
              <w:rFonts w:ascii="Cambria" w:hAnsi="Cambria"/>
              <w:sz w:val="20"/>
              <w:szCs w:val="20"/>
              <w:lang w:val="en-US"/>
            </w:rPr>
          </w:pPr>
          <w:r w:rsidRPr="00BB1FB7">
            <w:rPr>
              <w:rFonts w:ascii="Cambria" w:hAnsi="Cambria" w:cs="Poppins"/>
              <w:noProof/>
              <w:color w:val="AF914D"/>
              <w:sz w:val="14"/>
              <w:szCs w:val="14"/>
              <w:lang w:val="en-US" w:eastAsia="ru-RU"/>
            </w:rPr>
            <w:t>Email: info@skanestas.com</w:t>
          </w:r>
        </w:p>
      </w:tc>
    </w:tr>
  </w:tbl>
  <w:p w:rsidR="006944FD" w:rsidRPr="006944FD" w:rsidRDefault="006944F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FD" w:rsidRDefault="006944FD" w:rsidP="006944FD">
      <w:r>
        <w:separator/>
      </w:r>
    </w:p>
  </w:footnote>
  <w:footnote w:type="continuationSeparator" w:id="0">
    <w:p w:rsidR="006944FD" w:rsidRDefault="006944FD" w:rsidP="00694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F8"/>
    <w:rsid w:val="00105241"/>
    <w:rsid w:val="006944FD"/>
    <w:rsid w:val="007C48E6"/>
    <w:rsid w:val="00C42BE5"/>
    <w:rsid w:val="00E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934C3-B081-4A61-8041-83126634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7"/>
      <w:ind w:left="177"/>
    </w:pPr>
  </w:style>
  <w:style w:type="paragraph" w:styleId="Footer">
    <w:name w:val="footer"/>
    <w:basedOn w:val="Normal"/>
    <w:link w:val="FooterChar"/>
    <w:uiPriority w:val="99"/>
    <w:unhideWhenUsed/>
    <w:rsid w:val="00105241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105241"/>
    <w:rPr>
      <w:lang w:val="ru-RU"/>
    </w:rPr>
  </w:style>
  <w:style w:type="table" w:styleId="TableGrid">
    <w:name w:val="Table Grid"/>
    <w:basedOn w:val="TableNormal"/>
    <w:uiPriority w:val="59"/>
    <w:rsid w:val="0010524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4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4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</dc:creator>
  <cp:lastModifiedBy>Ciupin</cp:lastModifiedBy>
  <cp:revision>3</cp:revision>
  <dcterms:created xsi:type="dcterms:W3CDTF">2022-09-26T13:18:00Z</dcterms:created>
  <dcterms:modified xsi:type="dcterms:W3CDTF">2023-07-21T08:16:00Z</dcterms:modified>
</cp:coreProperties>
</file>